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B5" w:rsidRDefault="00DD16A4" w:rsidP="00B824B5">
      <w:pPr>
        <w:jc w:val="center"/>
        <w:rPr>
          <w:sz w:val="28"/>
          <w:szCs w:val="28"/>
        </w:rPr>
      </w:pPr>
      <w:r w:rsidRPr="0020520E">
        <w:rPr>
          <w:rFonts w:cs="B Titr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61BC5AA1" wp14:editId="11EDC80E">
            <wp:simplePos x="0" y="0"/>
            <wp:positionH relativeFrom="column">
              <wp:posOffset>5657850</wp:posOffset>
            </wp:positionH>
            <wp:positionV relativeFrom="paragraph">
              <wp:posOffset>-441960</wp:posOffset>
            </wp:positionV>
            <wp:extent cx="742950" cy="687380"/>
            <wp:effectExtent l="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4B5">
        <w:rPr>
          <w:rFonts w:ascii="Arial" w:hAnsi="Arial" w:cs="B Titr" w:hint="cs"/>
          <w:b/>
          <w:bCs/>
          <w:sz w:val="28"/>
          <w:szCs w:val="28"/>
          <w:rtl/>
        </w:rPr>
        <w:t xml:space="preserve">ترم بندی 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رشته </w:t>
      </w:r>
      <w:r w:rsidR="00B824B5">
        <w:rPr>
          <w:rFonts w:ascii="Arial" w:hAnsi="Arial" w:cs="B Titr" w:hint="cs"/>
          <w:b/>
          <w:bCs/>
          <w:sz w:val="28"/>
          <w:szCs w:val="28"/>
          <w:rtl/>
        </w:rPr>
        <w:t xml:space="preserve">کاردانی پیوسته 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نقشه کشی </w:t>
      </w:r>
      <w:r w:rsidR="00B824B5">
        <w:rPr>
          <w:rFonts w:ascii="Arial" w:hAnsi="Arial" w:cs="B Titr" w:hint="cs"/>
          <w:b/>
          <w:bCs/>
          <w:sz w:val="28"/>
          <w:szCs w:val="28"/>
          <w:rtl/>
        </w:rPr>
        <w:t>معماری</w:t>
      </w:r>
      <w:r w:rsidR="00B824B5">
        <w:rPr>
          <w:rFonts w:cs="B Titr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DD16A4">
        <w:rPr>
          <w:rFonts w:cs="B Titr" w:hint="cs"/>
          <w:sz w:val="28"/>
          <w:szCs w:val="28"/>
          <w:rtl/>
        </w:rPr>
        <w:t>معماری قبل از 97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23"/>
        <w:gridCol w:w="1623"/>
        <w:gridCol w:w="336"/>
        <w:gridCol w:w="336"/>
        <w:gridCol w:w="798"/>
        <w:gridCol w:w="798"/>
        <w:gridCol w:w="2169"/>
        <w:gridCol w:w="1452"/>
      </w:tblGrid>
      <w:tr w:rsidR="00B824B5" w:rsidTr="00B824B5">
        <w:trPr>
          <w:trHeight w:val="158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اول</w:t>
            </w:r>
          </w:p>
        </w:tc>
      </w:tr>
      <w:tr w:rsidR="00B824B5" w:rsidTr="00B824B5">
        <w:trPr>
          <w:trHeight w:val="15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B824B5">
        <w:trPr>
          <w:trHeight w:val="56"/>
          <w:jc w:val="center"/>
        </w:trPr>
        <w:tc>
          <w:tcPr>
            <w:tcW w:w="9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49100001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 w:rsidP="000E21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دروس عمومی تا سقف </w:t>
            </w:r>
            <w:r w:rsidR="000E21C8">
              <w:rPr>
                <w:rFonts w:hint="cs"/>
                <w:b/>
                <w:bCs/>
                <w:sz w:val="16"/>
                <w:szCs w:val="16"/>
                <w:rtl/>
              </w:rPr>
              <w:t xml:space="preserve">4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B824B5" w:rsidTr="00B824B5">
        <w:trPr>
          <w:trHeight w:val="411"/>
          <w:jc w:val="center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:rsidR="00B824B5" w:rsidRDefault="00B824B5" w:rsidP="00B824B5"/>
    <w:tbl>
      <w:tblPr>
        <w:bidiVisual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51"/>
        <w:gridCol w:w="1642"/>
        <w:gridCol w:w="9"/>
        <w:gridCol w:w="338"/>
        <w:gridCol w:w="332"/>
        <w:gridCol w:w="798"/>
        <w:gridCol w:w="799"/>
        <w:gridCol w:w="2167"/>
        <w:gridCol w:w="1419"/>
      </w:tblGrid>
      <w:tr w:rsidR="00B824B5" w:rsidTr="00B824B5">
        <w:trPr>
          <w:trHeight w:val="158"/>
          <w:jc w:val="center"/>
        </w:trPr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دوم</w:t>
            </w:r>
          </w:p>
        </w:tc>
      </w:tr>
      <w:tr w:rsidR="00B824B5" w:rsidTr="00B824B5">
        <w:trPr>
          <w:trHeight w:val="15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B824B5">
        <w:trPr>
          <w:trHeight w:val="56"/>
          <w:jc w:val="center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7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 بیان معماری 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 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معماری1- ترسیم فنی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جهان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پرسپکتیو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 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49600001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شناخت مواد و مصالح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جبرانی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5واحد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B824B5" w:rsidTr="00B824B5">
        <w:trPr>
          <w:trHeight w:val="411"/>
          <w:jc w:val="center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:rsidR="00B824B5" w:rsidRDefault="00B824B5" w:rsidP="00B824B5">
      <w:pPr>
        <w:rPr>
          <w:rtl/>
        </w:rPr>
      </w:pPr>
    </w:p>
    <w:tbl>
      <w:tblPr>
        <w:bidiVisual/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553"/>
        <w:gridCol w:w="1553"/>
        <w:gridCol w:w="350"/>
        <w:gridCol w:w="404"/>
        <w:gridCol w:w="567"/>
        <w:gridCol w:w="709"/>
        <w:gridCol w:w="2126"/>
        <w:gridCol w:w="1716"/>
      </w:tblGrid>
      <w:tr w:rsidR="00B824B5" w:rsidTr="00DD16A4">
        <w:trPr>
          <w:trHeight w:val="158"/>
          <w:jc w:val="center"/>
        </w:trPr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سوم</w:t>
            </w:r>
          </w:p>
        </w:tc>
      </w:tr>
      <w:tr w:rsidR="00B824B5" w:rsidTr="00DD16A4">
        <w:trPr>
          <w:trHeight w:val="158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DD16A4">
        <w:trPr>
          <w:trHeight w:val="157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تنظیم شرایط محیطی 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تمرینهای معماری2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تمرین های معماری 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اسلامی1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درک وبیان معماری2- 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کاربردنرم افزارهای رایانه ای در معماری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11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ایستایی 1- فیزیک مکانیک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411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18</w:t>
            </w:r>
          </w:p>
        </w:tc>
      </w:tr>
    </w:tbl>
    <w:p w:rsidR="00B64438" w:rsidRDefault="00B64438" w:rsidP="00DD16A4">
      <w:pPr>
        <w:jc w:val="center"/>
        <w:rPr>
          <w:rFonts w:ascii="Arial" w:hAnsi="Arial" w:cs="B Titr"/>
          <w:b/>
          <w:bCs/>
          <w:sz w:val="28"/>
          <w:szCs w:val="28"/>
          <w:rtl/>
        </w:rPr>
      </w:pPr>
    </w:p>
    <w:p w:rsidR="00DD16A4" w:rsidRDefault="00DD16A4" w:rsidP="00DD16A4">
      <w:pPr>
        <w:jc w:val="center"/>
        <w:rPr>
          <w:sz w:val="28"/>
          <w:szCs w:val="28"/>
        </w:rPr>
      </w:pPr>
      <w:r w:rsidRPr="0020520E">
        <w:rPr>
          <w:rFonts w:cs="B Titr" w:hint="cs"/>
          <w:noProof/>
          <w:sz w:val="32"/>
          <w:szCs w:val="32"/>
          <w:rtl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7D0F6D12" wp14:editId="53D85149">
            <wp:simplePos x="0" y="0"/>
            <wp:positionH relativeFrom="column">
              <wp:posOffset>5716270</wp:posOffset>
            </wp:positionH>
            <wp:positionV relativeFrom="paragraph">
              <wp:posOffset>-398145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B Titr" w:hint="cs"/>
          <w:b/>
          <w:bCs/>
          <w:sz w:val="28"/>
          <w:szCs w:val="28"/>
          <w:rtl/>
        </w:rPr>
        <w:t>ادامه ترم بندی رشته کاردانی پیوسته نقشه کشی معماری</w:t>
      </w:r>
      <w:r>
        <w:rPr>
          <w:rFonts w:cs="B Titr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DD16A4">
        <w:rPr>
          <w:rFonts w:cs="B Titr" w:hint="cs"/>
          <w:sz w:val="28"/>
          <w:szCs w:val="28"/>
          <w:rtl/>
        </w:rPr>
        <w:t>معماری قبل از 97</w:t>
      </w:r>
    </w:p>
    <w:p w:rsidR="00B824B5" w:rsidRDefault="00B824B5" w:rsidP="00B824B5">
      <w:pPr>
        <w:rPr>
          <w:rtl/>
        </w:rPr>
      </w:pPr>
    </w:p>
    <w:tbl>
      <w:tblPr>
        <w:bidiVisual/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582"/>
        <w:gridCol w:w="1581"/>
        <w:gridCol w:w="343"/>
        <w:gridCol w:w="343"/>
        <w:gridCol w:w="798"/>
        <w:gridCol w:w="784"/>
        <w:gridCol w:w="1657"/>
        <w:gridCol w:w="1134"/>
        <w:gridCol w:w="1224"/>
      </w:tblGrid>
      <w:tr w:rsidR="00B824B5" w:rsidTr="00DD16A4">
        <w:trPr>
          <w:trHeight w:val="158"/>
          <w:jc w:val="center"/>
        </w:trPr>
        <w:tc>
          <w:tcPr>
            <w:tcW w:w="10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چهارم</w:t>
            </w:r>
          </w:p>
        </w:tc>
      </w:tr>
      <w:tr w:rsidR="00B824B5" w:rsidTr="00DD16A4">
        <w:trPr>
          <w:trHeight w:val="158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همنیاز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DD16A4">
        <w:trPr>
          <w:trHeight w:val="15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ساختمانی1- تمرینهای معماری2- ایستایی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معماری1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متره و برآورد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روستا1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تمرینهای معماری2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11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درس انتخابی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انتخابی</w:t>
            </w:r>
          </w:p>
        </w:tc>
      </w:tr>
      <w:tr w:rsidR="00B824B5" w:rsidTr="00DD16A4">
        <w:trPr>
          <w:trHeight w:val="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F" w:rsidRDefault="00B824B5" w:rsidP="00FA215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</w:t>
            </w:r>
          </w:p>
          <w:p w:rsidR="00B824B5" w:rsidRDefault="00B824B5" w:rsidP="00FA21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FA215F">
              <w:rPr>
                <w:rFonts w:hint="cs"/>
                <w:b/>
                <w:bCs/>
                <w:sz w:val="16"/>
                <w:szCs w:val="16"/>
                <w:rtl/>
              </w:rPr>
              <w:t>4 واحد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FA21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24B5" w:rsidTr="00DD16A4">
        <w:trPr>
          <w:trHeight w:val="411"/>
          <w:jc w:val="center"/>
        </w:trPr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6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20</w:t>
            </w:r>
          </w:p>
        </w:tc>
      </w:tr>
    </w:tbl>
    <w:p w:rsidR="00B824B5" w:rsidRDefault="00B824B5" w:rsidP="00B824B5">
      <w:pPr>
        <w:rPr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دروس انتخابی طبق نظر مدیر گروه از بین دروس جدول زیر قابل تغییر خواهد بود:</w:t>
      </w:r>
    </w:p>
    <w:tbl>
      <w:tblPr>
        <w:bidiVisual/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686"/>
        <w:gridCol w:w="362"/>
        <w:gridCol w:w="356"/>
        <w:gridCol w:w="1485"/>
        <w:gridCol w:w="1154"/>
        <w:gridCol w:w="1649"/>
        <w:gridCol w:w="362"/>
        <w:gridCol w:w="356"/>
        <w:gridCol w:w="1212"/>
      </w:tblGrid>
      <w:tr w:rsidR="00B824B5" w:rsidTr="00B824B5">
        <w:trPr>
          <w:trHeight w:val="166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</w:tr>
      <w:tr w:rsidR="00B824B5" w:rsidTr="00B824B5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49400001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تعمیر و نگهداری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عکاسی و ماکت سازی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تزئینات وابسته معماری ایران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سمینارهای آزاد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معماری داخلی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کارآفرینی و  پروژه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مقررات ملی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824B5" w:rsidRDefault="00B824B5" w:rsidP="00B824B5">
      <w:pPr>
        <w:rPr>
          <w:rFonts w:cs="B Titr"/>
          <w:sz w:val="4"/>
          <w:szCs w:val="4"/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دروس جبرانی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04"/>
        <w:gridCol w:w="362"/>
        <w:gridCol w:w="356"/>
        <w:gridCol w:w="2007"/>
      </w:tblGrid>
      <w:tr w:rsidR="00B824B5" w:rsidTr="00B824B5">
        <w:trPr>
          <w:trHeight w:val="158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</w:tr>
      <w:tr w:rsidR="00B824B5" w:rsidTr="00B824B5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49600001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شناخت مواد و مصالح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49600002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مبانی هنرهای تجسمی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49600003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49600004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</w:tbl>
    <w:p w:rsidR="00B824B5" w:rsidRDefault="00B824B5" w:rsidP="00B824B5">
      <w:pPr>
        <w:rPr>
          <w:sz w:val="4"/>
          <w:szCs w:val="4"/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لیست دروس عمومی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اندیشه اسلامی1-آئین زندگی-آشنایی با ارزشهای دفاع مقدس- زبان عمومی- فارسی عمومی- روخوانی قران- تربیت بدنی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FA215F">
      <w:pPr>
        <w:ind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تعداد کل واحد جهت فارغ التحصیلی: </w:t>
      </w:r>
      <w:r w:rsidR="00FA215F">
        <w:rPr>
          <w:rFonts w:cs="B Titr" w:hint="cs"/>
          <w:sz w:val="20"/>
          <w:szCs w:val="20"/>
          <w:rtl/>
        </w:rPr>
        <w:t>76</w:t>
      </w:r>
      <w:r>
        <w:rPr>
          <w:rFonts w:cs="B Titr" w:hint="cs"/>
          <w:sz w:val="20"/>
          <w:szCs w:val="20"/>
          <w:rtl/>
        </w:rPr>
        <w:t xml:space="preserve"> واحد </w:t>
      </w:r>
    </w:p>
    <w:p w:rsidR="00B824B5" w:rsidRDefault="00B824B5" w:rsidP="00FA215F">
      <w:pPr>
        <w:ind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دروس عمومی : </w:t>
      </w:r>
      <w:r w:rsidR="00FA215F">
        <w:rPr>
          <w:rFonts w:cs="B Titr" w:hint="cs"/>
          <w:sz w:val="20"/>
          <w:szCs w:val="20"/>
          <w:rtl/>
        </w:rPr>
        <w:t>13</w:t>
      </w:r>
      <w:r>
        <w:rPr>
          <w:rFonts w:cs="B Titr" w:hint="cs"/>
          <w:sz w:val="20"/>
          <w:szCs w:val="20"/>
          <w:rtl/>
        </w:rPr>
        <w:t xml:space="preserve"> واحد      پایه: 13 واحد       اصلی: 26 واحد      تخصصی: 20 واحد      انتخابی: 2 واحد      جبرانی:2 واحد</w:t>
      </w:r>
    </w:p>
    <w:p w:rsidR="00B824B5" w:rsidRDefault="00B824B5" w:rsidP="00B824B5">
      <w:pPr>
        <w:jc w:val="center"/>
        <w:rPr>
          <w:sz w:val="28"/>
          <w:szCs w:val="28"/>
        </w:rPr>
      </w:pPr>
      <w:r>
        <w:rPr>
          <w:rFonts w:cs="B Titr" w:hint="cs"/>
          <w:sz w:val="20"/>
          <w:szCs w:val="20"/>
          <w:rtl/>
        </w:rPr>
        <w:br w:type="page"/>
      </w:r>
      <w:r>
        <w:rPr>
          <w:rFonts w:ascii="Arial" w:hAnsi="Arial" w:cs="B Titr" w:hint="cs"/>
          <w:b/>
          <w:bCs/>
          <w:sz w:val="28"/>
          <w:szCs w:val="28"/>
          <w:rtl/>
        </w:rPr>
        <w:lastRenderedPageBreak/>
        <w:t xml:space="preserve">ترم بندی </w:t>
      </w:r>
      <w:r w:rsidR="00DD16A4">
        <w:rPr>
          <w:rFonts w:ascii="Arial" w:hAnsi="Arial" w:cs="B Titr" w:hint="cs"/>
          <w:b/>
          <w:bCs/>
          <w:sz w:val="28"/>
          <w:szCs w:val="28"/>
          <w:rtl/>
        </w:rPr>
        <w:t xml:space="preserve">رشته 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کاردانی پیوسته </w:t>
      </w:r>
      <w:r w:rsidR="00DD16A4">
        <w:rPr>
          <w:rFonts w:ascii="Arial" w:hAnsi="Arial" w:cs="B Titr" w:hint="cs"/>
          <w:b/>
          <w:bCs/>
          <w:sz w:val="28"/>
          <w:szCs w:val="28"/>
          <w:rtl/>
        </w:rPr>
        <w:t xml:space="preserve">نقشه </w:t>
      </w:r>
      <w:r w:rsidR="00DD16A4" w:rsidRPr="00DD16A4">
        <w:rPr>
          <w:rFonts w:ascii="Arial" w:hAnsi="Arial" w:cs="B Titr" w:hint="cs"/>
          <w:b/>
          <w:bCs/>
          <w:sz w:val="28"/>
          <w:szCs w:val="28"/>
          <w:rtl/>
        </w:rPr>
        <w:t xml:space="preserve">کشی </w:t>
      </w:r>
      <w:r w:rsidRPr="00DD16A4">
        <w:rPr>
          <w:rFonts w:ascii="Arial" w:hAnsi="Arial" w:cs="B Titr" w:hint="cs"/>
          <w:b/>
          <w:bCs/>
          <w:sz w:val="28"/>
          <w:szCs w:val="28"/>
          <w:rtl/>
        </w:rPr>
        <w:t>معماری</w:t>
      </w:r>
      <w:r w:rsidR="00DD16A4" w:rsidRPr="00DD16A4">
        <w:rPr>
          <w:rFonts w:ascii="Arial" w:hAnsi="Arial" w:cs="B Titr" w:hint="cs"/>
          <w:b/>
          <w:bCs/>
          <w:sz w:val="28"/>
          <w:szCs w:val="28"/>
          <w:rtl/>
        </w:rPr>
        <w:t xml:space="preserve">- معماری </w:t>
      </w:r>
      <w:r w:rsidRPr="00DD16A4">
        <w:rPr>
          <w:rFonts w:cs="B Titr" w:hint="cs"/>
          <w:sz w:val="28"/>
          <w:szCs w:val="28"/>
          <w:rtl/>
        </w:rPr>
        <w:t xml:space="preserve"> 97 به بعد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23"/>
        <w:gridCol w:w="1623"/>
        <w:gridCol w:w="336"/>
        <w:gridCol w:w="336"/>
        <w:gridCol w:w="798"/>
        <w:gridCol w:w="798"/>
        <w:gridCol w:w="2169"/>
        <w:gridCol w:w="1452"/>
      </w:tblGrid>
      <w:tr w:rsidR="00B824B5" w:rsidTr="00B824B5">
        <w:trPr>
          <w:trHeight w:val="158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DD16A4">
            <w:pPr>
              <w:jc w:val="center"/>
              <w:rPr>
                <w:b/>
                <w:bCs/>
              </w:rPr>
            </w:pPr>
            <w:r w:rsidRPr="0020520E">
              <w:rPr>
                <w:rFonts w:cs="B Titr" w:hint="cs"/>
                <w:noProof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362D0059" wp14:editId="777339E9">
                  <wp:simplePos x="0" y="0"/>
                  <wp:positionH relativeFrom="column">
                    <wp:posOffset>5823585</wp:posOffset>
                  </wp:positionH>
                  <wp:positionV relativeFrom="paragraph">
                    <wp:posOffset>-913130</wp:posOffset>
                  </wp:positionV>
                  <wp:extent cx="742950" cy="687070"/>
                  <wp:effectExtent l="0" t="0" r="0" b="0"/>
                  <wp:wrapNone/>
                  <wp:docPr id="3" name="Picture 3" descr="Ucna-Arm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na-Ar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4B5">
              <w:rPr>
                <w:rFonts w:cs="B Titr" w:hint="cs"/>
                <w:b/>
                <w:bCs/>
                <w:rtl/>
              </w:rPr>
              <w:t>ترم اول</w:t>
            </w:r>
          </w:p>
        </w:tc>
      </w:tr>
      <w:tr w:rsidR="00B824B5" w:rsidTr="00B824B5">
        <w:trPr>
          <w:trHeight w:val="15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B824B5">
        <w:trPr>
          <w:trHeight w:val="56"/>
          <w:jc w:val="center"/>
        </w:trPr>
        <w:tc>
          <w:tcPr>
            <w:tcW w:w="9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49100001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49100005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6 واحد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B824B5" w:rsidTr="00B824B5">
        <w:trPr>
          <w:trHeight w:val="411"/>
          <w:jc w:val="center"/>
        </w:trPr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:rsidR="00B824B5" w:rsidRDefault="00B824B5" w:rsidP="00B824B5"/>
    <w:tbl>
      <w:tblPr>
        <w:bidiVisual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51"/>
        <w:gridCol w:w="1642"/>
        <w:gridCol w:w="9"/>
        <w:gridCol w:w="338"/>
        <w:gridCol w:w="332"/>
        <w:gridCol w:w="798"/>
        <w:gridCol w:w="799"/>
        <w:gridCol w:w="2167"/>
        <w:gridCol w:w="1419"/>
      </w:tblGrid>
      <w:tr w:rsidR="00B824B5" w:rsidTr="00B824B5">
        <w:trPr>
          <w:trHeight w:val="158"/>
          <w:jc w:val="center"/>
        </w:trPr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دوم</w:t>
            </w:r>
          </w:p>
        </w:tc>
      </w:tr>
      <w:tr w:rsidR="00B824B5" w:rsidTr="00B824B5">
        <w:trPr>
          <w:trHeight w:val="158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B824B5">
        <w:trPr>
          <w:trHeight w:val="56"/>
          <w:jc w:val="center"/>
        </w:trPr>
        <w:tc>
          <w:tcPr>
            <w:tcW w:w="9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7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 بیان معماری 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 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معماری1- ترسیم فنی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جهان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پرسپکتیو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هندسه ترسیمی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 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ریاضی عمومی1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B824B5">
        <w:trPr>
          <w:trHeight w:val="1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5واحد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B824B5" w:rsidTr="00B824B5">
        <w:trPr>
          <w:trHeight w:val="411"/>
          <w:jc w:val="center"/>
        </w:trPr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17</w:t>
            </w:r>
          </w:p>
        </w:tc>
      </w:tr>
    </w:tbl>
    <w:p w:rsidR="00B824B5" w:rsidRDefault="00B824B5" w:rsidP="00B824B5">
      <w:pPr>
        <w:rPr>
          <w:rtl/>
        </w:rPr>
      </w:pPr>
    </w:p>
    <w:tbl>
      <w:tblPr>
        <w:bidiVisual/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553"/>
        <w:gridCol w:w="1553"/>
        <w:gridCol w:w="350"/>
        <w:gridCol w:w="404"/>
        <w:gridCol w:w="567"/>
        <w:gridCol w:w="709"/>
        <w:gridCol w:w="2126"/>
        <w:gridCol w:w="1716"/>
      </w:tblGrid>
      <w:tr w:rsidR="00B824B5" w:rsidTr="00EA3C61">
        <w:trPr>
          <w:trHeight w:val="158"/>
          <w:jc w:val="center"/>
        </w:trPr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سوم</w:t>
            </w:r>
          </w:p>
        </w:tc>
      </w:tr>
      <w:tr w:rsidR="00B824B5" w:rsidTr="00EA3C61">
        <w:trPr>
          <w:trHeight w:val="158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EA3C61">
        <w:trPr>
          <w:trHeight w:val="157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تنظیم شرایط محیطی 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7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تمرینهای معماری2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تمرین های معماری 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اسلامی1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درک وبیان معماری2- 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کاربردنرم افزارهای رایانه ای در معماری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11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49200007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ایستایی 1- فیزیک مکانیک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اصلی</w:t>
            </w:r>
          </w:p>
        </w:tc>
      </w:tr>
      <w:tr w:rsidR="00B824B5" w:rsidTr="00EA3C61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="00E9324A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ترسیم فنی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EA3C61">
        <w:trPr>
          <w:trHeight w:val="411"/>
          <w:jc w:val="center"/>
        </w:trPr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EA3C61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18</w:t>
            </w:r>
          </w:p>
        </w:tc>
      </w:tr>
    </w:tbl>
    <w:p w:rsidR="00B824B5" w:rsidRDefault="00B824B5" w:rsidP="00B824B5">
      <w:pPr>
        <w:rPr>
          <w:rtl/>
        </w:rPr>
      </w:pPr>
    </w:p>
    <w:p w:rsidR="00EA3C61" w:rsidRDefault="00EA3C61" w:rsidP="00DD16A4">
      <w:pPr>
        <w:jc w:val="center"/>
        <w:rPr>
          <w:rFonts w:ascii="Arial" w:hAnsi="Arial" w:cs="B Titr"/>
          <w:b/>
          <w:bCs/>
          <w:sz w:val="28"/>
          <w:szCs w:val="28"/>
          <w:rtl/>
        </w:rPr>
      </w:pPr>
    </w:p>
    <w:p w:rsidR="00EA3C61" w:rsidRDefault="00EA3C61" w:rsidP="00DD16A4">
      <w:pPr>
        <w:jc w:val="center"/>
        <w:rPr>
          <w:rFonts w:cs="B Titr"/>
          <w:noProof/>
          <w:sz w:val="32"/>
          <w:szCs w:val="32"/>
          <w:rtl/>
          <w:lang w:eastAsia="en-US"/>
        </w:rPr>
      </w:pPr>
      <w:r w:rsidRPr="0020520E">
        <w:rPr>
          <w:rFonts w:cs="B Titr" w:hint="cs"/>
          <w:noProof/>
          <w:sz w:val="32"/>
          <w:szCs w:val="32"/>
          <w:rtl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3099DB50" wp14:editId="197F69F3">
            <wp:simplePos x="0" y="0"/>
            <wp:positionH relativeFrom="column">
              <wp:posOffset>5629275</wp:posOffset>
            </wp:positionH>
            <wp:positionV relativeFrom="paragraph">
              <wp:posOffset>-414020</wp:posOffset>
            </wp:positionV>
            <wp:extent cx="742950" cy="687380"/>
            <wp:effectExtent l="0" t="0" r="0" b="0"/>
            <wp:wrapNone/>
            <wp:docPr id="4" name="Picture 4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6A4">
        <w:rPr>
          <w:rFonts w:ascii="Arial" w:hAnsi="Arial" w:cs="B Titr" w:hint="cs"/>
          <w:b/>
          <w:bCs/>
          <w:sz w:val="28"/>
          <w:szCs w:val="28"/>
          <w:rtl/>
        </w:rPr>
        <w:t xml:space="preserve">ادامه ترم بندی رشته کاردانی پیوسته نقشه </w:t>
      </w:r>
      <w:r w:rsidR="00DD16A4" w:rsidRPr="00DD16A4">
        <w:rPr>
          <w:rFonts w:ascii="Arial" w:hAnsi="Arial" w:cs="B Titr" w:hint="cs"/>
          <w:b/>
          <w:bCs/>
          <w:sz w:val="28"/>
          <w:szCs w:val="28"/>
          <w:rtl/>
        </w:rPr>
        <w:t xml:space="preserve">کشی معماری- معماری </w:t>
      </w:r>
      <w:r w:rsidR="00DD16A4" w:rsidRPr="00DD16A4">
        <w:rPr>
          <w:rFonts w:cs="B Titr" w:hint="cs"/>
          <w:sz w:val="28"/>
          <w:szCs w:val="28"/>
          <w:rtl/>
        </w:rPr>
        <w:t xml:space="preserve"> 97 به بعد</w:t>
      </w:r>
      <w:r w:rsidR="00DD16A4" w:rsidRPr="0020520E">
        <w:rPr>
          <w:rFonts w:cs="B Titr" w:hint="cs"/>
          <w:noProof/>
          <w:sz w:val="32"/>
          <w:szCs w:val="32"/>
          <w:rtl/>
        </w:rPr>
        <w:t xml:space="preserve"> </w:t>
      </w:r>
    </w:p>
    <w:p w:rsidR="00B824B5" w:rsidRDefault="00B824B5" w:rsidP="00DD16A4">
      <w:pPr>
        <w:jc w:val="center"/>
        <w:rPr>
          <w:rtl/>
        </w:rPr>
      </w:pPr>
    </w:p>
    <w:tbl>
      <w:tblPr>
        <w:bidiVisual/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582"/>
        <w:gridCol w:w="1581"/>
        <w:gridCol w:w="343"/>
        <w:gridCol w:w="343"/>
        <w:gridCol w:w="798"/>
        <w:gridCol w:w="784"/>
        <w:gridCol w:w="1657"/>
        <w:gridCol w:w="1134"/>
        <w:gridCol w:w="1224"/>
      </w:tblGrid>
      <w:tr w:rsidR="00B824B5" w:rsidTr="00B824B5">
        <w:trPr>
          <w:trHeight w:val="158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چهارم</w:t>
            </w:r>
          </w:p>
        </w:tc>
      </w:tr>
      <w:tr w:rsidR="00B824B5" w:rsidTr="00B824B5">
        <w:trPr>
          <w:trHeight w:val="1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همنیاز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B824B5">
        <w:trPr>
          <w:trHeight w:val="157"/>
          <w:jc w:val="center"/>
        </w:trPr>
        <w:tc>
          <w:tcPr>
            <w:tcW w:w="10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</w:t>
            </w:r>
            <w:bookmarkStart w:id="0" w:name="_GoBack"/>
            <w:bookmarkEnd w:id="0"/>
            <w:r>
              <w:rPr>
                <w:rFonts w:hint="cs"/>
                <w:b/>
                <w:bCs/>
                <w:sz w:val="16"/>
                <w:szCs w:val="16"/>
                <w:rtl/>
              </w:rPr>
              <w:t>00003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ساختمانی1- تمرینهای معماری2- ایستایی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ایستایی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معماری1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متره و برآورد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روستا1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تمرینهای معماری2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1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49300008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B824B5" w:rsidTr="00B824B5">
        <w:trPr>
          <w:trHeight w:val="8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درس انتخابی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انتخابی</w:t>
            </w:r>
          </w:p>
        </w:tc>
      </w:tr>
      <w:tr w:rsidR="00B824B5" w:rsidTr="00B824B5">
        <w:trPr>
          <w:trHeight w:val="411"/>
          <w:jc w:val="center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6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18</w:t>
            </w:r>
          </w:p>
        </w:tc>
      </w:tr>
    </w:tbl>
    <w:p w:rsidR="00B824B5" w:rsidRDefault="00B824B5" w:rsidP="00B824B5">
      <w:pPr>
        <w:rPr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دروس انتخابی طبق نظر مدیر گروه از بین دروس جدول زیر قابل تغییر خواهد بود:</w:t>
      </w:r>
    </w:p>
    <w:tbl>
      <w:tblPr>
        <w:bidiVisual/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686"/>
        <w:gridCol w:w="362"/>
        <w:gridCol w:w="356"/>
        <w:gridCol w:w="1485"/>
        <w:gridCol w:w="1154"/>
        <w:gridCol w:w="1649"/>
        <w:gridCol w:w="362"/>
        <w:gridCol w:w="356"/>
        <w:gridCol w:w="1212"/>
      </w:tblGrid>
      <w:tr w:rsidR="00B824B5" w:rsidTr="00B824B5">
        <w:trPr>
          <w:trHeight w:val="166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</w:tr>
      <w:tr w:rsidR="00B824B5" w:rsidTr="00B824B5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49400001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تعمیر و نگهداری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ساختمانی1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عکاسی و ماکت سازی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تزئینات وابسته معماری ایران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سمینارهای آزاد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معماری داخلی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کارآفرینی و  پروژه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824B5" w:rsidTr="00B824B5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49400004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مقررات ملی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824B5" w:rsidRDefault="00B824B5" w:rsidP="00B824B5">
      <w:pPr>
        <w:rPr>
          <w:rFonts w:cs="B Titr"/>
          <w:sz w:val="4"/>
          <w:szCs w:val="4"/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لیست دروس عمومی</w:t>
      </w:r>
    </w:p>
    <w:p w:rsidR="00B824B5" w:rsidRDefault="00B824B5" w:rsidP="00F51E41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اندیشه اسلامی1-آئین زندگی- زبان عمومی- فارسی عمومی- روخوانی قران- تربیت بدنی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F51E41">
      <w:pPr>
        <w:ind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تعداد کل واحد جهت فارغ التحصیلی: </w:t>
      </w:r>
      <w:r w:rsidR="00F51E41">
        <w:rPr>
          <w:rFonts w:cs="B Titr" w:hint="cs"/>
          <w:sz w:val="20"/>
          <w:szCs w:val="20"/>
          <w:rtl/>
        </w:rPr>
        <w:t>72</w:t>
      </w:r>
      <w:r>
        <w:rPr>
          <w:rFonts w:cs="B Titr" w:hint="cs"/>
          <w:sz w:val="20"/>
          <w:szCs w:val="20"/>
          <w:rtl/>
        </w:rPr>
        <w:t xml:space="preserve"> واحد </w:t>
      </w:r>
    </w:p>
    <w:p w:rsidR="00B824B5" w:rsidRDefault="00B824B5" w:rsidP="00F51E41">
      <w:pPr>
        <w:ind w:right="-567"/>
        <w:jc w:val="both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دروس عمومی : </w:t>
      </w:r>
      <w:r w:rsidR="00F51E41">
        <w:rPr>
          <w:rFonts w:cs="B Titr" w:hint="cs"/>
          <w:sz w:val="20"/>
          <w:szCs w:val="20"/>
          <w:rtl/>
        </w:rPr>
        <w:t>11</w:t>
      </w:r>
      <w:r>
        <w:rPr>
          <w:rFonts w:cs="B Titr" w:hint="cs"/>
          <w:sz w:val="20"/>
          <w:szCs w:val="20"/>
          <w:rtl/>
        </w:rPr>
        <w:t xml:space="preserve"> واحد      پایه: 13 واحد       اصلی: 26 واحد      تخصصی: 20 واحد      انتخابی: 2 واحد      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B824B5">
      <w:pPr>
        <w:ind w:right="-567"/>
        <w:jc w:val="both"/>
        <w:rPr>
          <w:rFonts w:cs="B Titr"/>
          <w:sz w:val="20"/>
          <w:szCs w:val="20"/>
        </w:rPr>
      </w:pPr>
    </w:p>
    <w:p w:rsidR="00B824B5" w:rsidRDefault="00B824B5" w:rsidP="00B824B5">
      <w:pPr>
        <w:ind w:right="-567"/>
        <w:jc w:val="both"/>
        <w:rPr>
          <w:rFonts w:cs="B Titr"/>
          <w:sz w:val="20"/>
          <w:szCs w:val="20"/>
        </w:rPr>
      </w:pPr>
    </w:p>
    <w:p w:rsidR="00775A73" w:rsidRPr="00B824B5" w:rsidRDefault="00775A73" w:rsidP="00B824B5">
      <w:pPr>
        <w:rPr>
          <w:rtl/>
        </w:rPr>
      </w:pPr>
    </w:p>
    <w:sectPr w:rsidR="00775A73" w:rsidRPr="00B824B5" w:rsidSect="00B64438">
      <w:pgSz w:w="11906" w:h="16838"/>
      <w:pgMar w:top="1135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73"/>
    <w:rsid w:val="000E21C8"/>
    <w:rsid w:val="001E50BA"/>
    <w:rsid w:val="003C2CA9"/>
    <w:rsid w:val="00664C6C"/>
    <w:rsid w:val="00775A73"/>
    <w:rsid w:val="009B0956"/>
    <w:rsid w:val="009F46C6"/>
    <w:rsid w:val="009F6979"/>
    <w:rsid w:val="00A41646"/>
    <w:rsid w:val="00B64438"/>
    <w:rsid w:val="00B824B5"/>
    <w:rsid w:val="00BA2D9A"/>
    <w:rsid w:val="00CC1511"/>
    <w:rsid w:val="00DD16A4"/>
    <w:rsid w:val="00E9324A"/>
    <w:rsid w:val="00EA3C61"/>
    <w:rsid w:val="00F51E41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2500D31F"/>
  <w15:docId w15:val="{5E2297D6-9C44-406D-A680-A2B7CED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B5"/>
    <w:pPr>
      <w:bidi/>
      <w:spacing w:after="0" w:line="240" w:lineRule="auto"/>
    </w:pPr>
    <w:rPr>
      <w:rFonts w:ascii="Times New Roman" w:eastAsia="SimSun" w:hAnsi="Times New Roma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A7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6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فریبا خدادادیان</dc:creator>
  <cp:lastModifiedBy>بهناز حسین‌زاده</cp:lastModifiedBy>
  <cp:revision>21</cp:revision>
  <cp:lastPrinted>2018-09-01T04:05:00Z</cp:lastPrinted>
  <dcterms:created xsi:type="dcterms:W3CDTF">2018-05-23T05:00:00Z</dcterms:created>
  <dcterms:modified xsi:type="dcterms:W3CDTF">2021-02-15T06:12:00Z</dcterms:modified>
</cp:coreProperties>
</file>